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9D" w:rsidRDefault="00C53FD8" w:rsidP="00E65916">
      <w:pPr>
        <w:jc w:val="center"/>
      </w:pPr>
      <w:r>
        <w:t xml:space="preserve">                                                                                                   </w:t>
      </w:r>
      <w:bookmarkStart w:id="0" w:name="_GoBack"/>
      <w:bookmarkEnd w:id="0"/>
      <w:r>
        <w:t xml:space="preserve">                                                                                                                                                                                                                                                                                        </w:t>
      </w:r>
      <w:r w:rsidR="00333C2D">
        <w:t xml:space="preserve">CLARIFICATION for </w:t>
      </w:r>
      <w:r w:rsidR="00E65916">
        <w:t xml:space="preserve">Minutes referring to </w:t>
      </w:r>
      <w:r w:rsidR="00333C2D">
        <w:t>Agenda Item #6</w:t>
      </w:r>
    </w:p>
    <w:p w:rsidR="00E65916" w:rsidRDefault="00E65916" w:rsidP="00E65916">
      <w:pPr>
        <w:jc w:val="center"/>
      </w:pPr>
      <w:r>
        <w:t>December 11, 2017</w:t>
      </w:r>
    </w:p>
    <w:p w:rsidR="00333C2D" w:rsidRDefault="00333C2D"/>
    <w:p w:rsidR="00333C2D" w:rsidRDefault="00333C2D">
      <w:r>
        <w:t xml:space="preserve">The City Council Regular </w:t>
      </w:r>
      <w:proofErr w:type="gramStart"/>
      <w:r>
        <w:t>Meeting</w:t>
      </w:r>
      <w:r w:rsidR="00C91FFD">
        <w:t xml:space="preserve"> </w:t>
      </w:r>
      <w:r>
        <w:t xml:space="preserve"> minutes</w:t>
      </w:r>
      <w:proofErr w:type="gramEnd"/>
      <w:r>
        <w:t xml:space="preserve"> for December 11, 2017 has an error that needs to be clarified.</w:t>
      </w:r>
    </w:p>
    <w:p w:rsidR="00333C2D" w:rsidRDefault="00333C2D"/>
    <w:p w:rsidR="004B1E42" w:rsidRDefault="00333C2D">
      <w:r>
        <w:t xml:space="preserve">The minutes </w:t>
      </w:r>
      <w:r w:rsidR="005D1367">
        <w:t xml:space="preserve">of the City Council Meeting incorrectly </w:t>
      </w:r>
      <w:r>
        <w:t xml:space="preserve">state that </w:t>
      </w:r>
      <w:r w:rsidR="005D1367">
        <w:t xml:space="preserve">discussion was held during the City Council Meeting about </w:t>
      </w:r>
      <w:r>
        <w:t>the Property Own</w:t>
      </w:r>
      <w:r w:rsidR="005D1367">
        <w:t>er at 200 S. Railroad Street</w:t>
      </w:r>
      <w:r>
        <w:t xml:space="preserve"> refus</w:t>
      </w:r>
      <w:r w:rsidR="005D1367">
        <w:t>ing to sign the Waiver Agreement</w:t>
      </w:r>
      <w:r>
        <w:t xml:space="preserve">. </w:t>
      </w:r>
      <w:r w:rsidR="004B1E42">
        <w:t>This was not discussed during this meeting. Mayor Rhodes said that after consulting AIC and the City Attorney, she will start negotiations with the three property owners in violation of City Sewer Code and that it appears that there will be no problem with two of the three property owners for signing the Waiver Agreement.</w:t>
      </w:r>
      <w:r w:rsidR="006B4161">
        <w:t xml:space="preserve">  </w:t>
      </w:r>
    </w:p>
    <w:p w:rsidR="004B1E42" w:rsidRDefault="004B1E42"/>
    <w:p w:rsidR="00333C2D" w:rsidRDefault="00333C2D"/>
    <w:p w:rsidR="00E65916" w:rsidRDefault="00E65916"/>
    <w:p w:rsidR="00E65916" w:rsidRDefault="00E65916"/>
    <w:p w:rsidR="00E65916" w:rsidRDefault="00E65916"/>
    <w:p w:rsidR="00E65916" w:rsidRPr="004B1E42" w:rsidRDefault="00E65916" w:rsidP="00E65916">
      <w:pPr>
        <w:rPr>
          <w:b/>
          <w:i/>
          <w:sz w:val="24"/>
          <w:szCs w:val="24"/>
          <w:u w:val="single"/>
        </w:rPr>
      </w:pPr>
      <w:r w:rsidRPr="004B1E42">
        <w:rPr>
          <w:b/>
          <w:i/>
          <w:sz w:val="24"/>
          <w:szCs w:val="24"/>
          <w:u w:val="single"/>
        </w:rPr>
        <w:t>Item #6 on Agenda (as written)</w:t>
      </w:r>
    </w:p>
    <w:p w:rsidR="00E65916" w:rsidRPr="00E65916" w:rsidRDefault="00E65916" w:rsidP="00E65916">
      <w:r w:rsidRPr="00E65916">
        <w:rPr>
          <w:u w:val="single"/>
        </w:rPr>
        <w:t>Sewer Connection Violations 310 N. Railroad St, 130 E. Central Blvd, 200 S. Railroad St</w:t>
      </w:r>
      <w:r w:rsidRPr="00E65916">
        <w:t xml:space="preserve"> – Mayor Rhodes reported on the three properties that were not yet connected to the new Sewer Main recently installed as part of the Wastewater Project Phase 2 along Railroad Street. After discussion regarding the requirement to connect the three house sewers to the new Sewer Main, and the confirmation of such by City Attorney Bert Osborn, Mayor Rhodes discussed an additional waiver for each of the three properties in violation of City Code until August 1, 2018 if they sign an agreement to either be connected to the Sewer Main by then or the Connection Fee of $1000.00 will apply at that time.  The Property Owner at 130 E. Central Blvd has verbally agreed to this agreement. The Property Owner at 310 N. Railroad Street is considering this agreement, and </w:t>
      </w:r>
      <w:r w:rsidRPr="00E65916">
        <w:rPr>
          <w:highlight w:val="yellow"/>
        </w:rPr>
        <w:t>the Property Owner at 200 S. Railroad Street has refused this agreement. Mayor Rhodes will pursue the options available.</w:t>
      </w:r>
    </w:p>
    <w:p w:rsidR="00333C2D" w:rsidRDefault="00333C2D"/>
    <w:p w:rsidR="00E65916" w:rsidRDefault="00E65916"/>
    <w:p w:rsidR="00E65916" w:rsidRDefault="00E65916"/>
    <w:p w:rsidR="00E65916" w:rsidRDefault="00E65916">
      <w:r>
        <w:t>Signed: ____________________________________________________</w:t>
      </w:r>
    </w:p>
    <w:p w:rsidR="00E65916" w:rsidRDefault="00E65916">
      <w:r>
        <w:tab/>
        <w:t>Ernie Houghton, Acting City Clerk and Public Works Supt</w:t>
      </w:r>
    </w:p>
    <w:sectPr w:rsidR="00E65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2D"/>
    <w:rsid w:val="00333C2D"/>
    <w:rsid w:val="004B1E42"/>
    <w:rsid w:val="004B5286"/>
    <w:rsid w:val="004B779D"/>
    <w:rsid w:val="005D1367"/>
    <w:rsid w:val="006B4161"/>
    <w:rsid w:val="00837861"/>
    <w:rsid w:val="00847BB3"/>
    <w:rsid w:val="00A7216E"/>
    <w:rsid w:val="00C53FD8"/>
    <w:rsid w:val="00C91FFD"/>
    <w:rsid w:val="00E6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Houghton</dc:creator>
  <cp:lastModifiedBy>Sandra McKee</cp:lastModifiedBy>
  <cp:revision>4</cp:revision>
  <cp:lastPrinted>2018-02-08T19:42:00Z</cp:lastPrinted>
  <dcterms:created xsi:type="dcterms:W3CDTF">2018-02-08T19:43:00Z</dcterms:created>
  <dcterms:modified xsi:type="dcterms:W3CDTF">2018-02-19T19:56:00Z</dcterms:modified>
</cp:coreProperties>
</file>